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CAC" w:rsidRDefault="0008722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-69996</wp:posOffset>
                </wp:positionH>
                <wp:positionV relativeFrom="paragraph">
                  <wp:posOffset>-224546</wp:posOffset>
                </wp:positionV>
                <wp:extent cx="2475914" cy="267286"/>
                <wp:effectExtent l="0" t="0" r="63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5914" cy="2672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8722E" w:rsidRPr="0008722E" w:rsidRDefault="0008722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</w:pPr>
                            <w:r w:rsidRPr="0008722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  <w:t>ADDITIONAL FILE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.5pt;margin-top:-17.7pt;width:194.95pt;height:21.0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" fillcolor="white [3201]" stroked="f" strokeweight=".5pt">
                <v:textbox>
                  <w:txbxContent>
                    <w:p w:rsidR="0008722E" w:rsidRPr="0008722E" w:rsidRDefault="0008722E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</w:pPr>
                      <w:r w:rsidRPr="0008722E"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  <w:t>ADDITIONAL FILE 3</w:t>
                      </w:r>
                    </w:p>
                  </w:txbxContent>
                </v:textbox>
              </v:shape>
            </w:pict>
          </mc:Fallback>
        </mc:AlternateContent>
      </w:r>
      <w:r w:rsidR="00C87BF5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FE71685" wp14:editId="5F57D849">
                <wp:simplePos x="0" y="0"/>
                <wp:positionH relativeFrom="column">
                  <wp:posOffset>-74428</wp:posOffset>
                </wp:positionH>
                <wp:positionV relativeFrom="paragraph">
                  <wp:posOffset>159488</wp:posOffset>
                </wp:positionV>
                <wp:extent cx="8389088" cy="6113151"/>
                <wp:effectExtent l="0" t="0" r="5715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9088" cy="6113151"/>
                          <a:chOff x="-1" y="0"/>
                          <a:chExt cx="8389088" cy="6113151"/>
                        </a:xfrm>
                      </wpg:grpSpPr>
                      <wpg:graphicFrame>
                        <wpg:cNvPr id="15" name="Chart 15">
                          <a:extLst>
                            <a:ext uri="{FF2B5EF4-FFF2-40B4-BE49-F238E27FC236}">
                              <a16:creationId xmlns:a16="http://schemas.microsoft.com/office/drawing/2014/main" id="{696E2FF9-3084-6F4B-94AB-49F5C96585E4}"/>
                            </a:ext>
                          </a:extLst>
                        </wpg:cNvPr>
                        <wpg:cNvFrPr/>
                        <wpg:xfrm>
                          <a:off x="-1" y="0"/>
                          <a:ext cx="8272130" cy="4139565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4"/>
                          </a:graphicData>
                        </a:graphic>
                      </wpg:graphicFrame>
                      <wpg:grpSp>
                        <wpg:cNvPr id="13" name="Group 13"/>
                        <wpg:cNvGrpSpPr/>
                        <wpg:grpSpPr>
                          <a:xfrm>
                            <a:off x="1107853" y="4139564"/>
                            <a:ext cx="5995272" cy="436082"/>
                            <a:chOff x="-4742168" y="2566656"/>
                            <a:chExt cx="5995331" cy="436203"/>
                          </a:xfrm>
                        </wpg:grpSpPr>
                        <wps:wsp>
                          <wps:cNvPr id="80" name="Straight Connector 6"/>
                          <wps:cNvCnPr/>
                          <wps:spPr>
                            <a:xfrm>
                              <a:off x="-4742168" y="2792007"/>
                              <a:ext cx="612000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1" name="Straight Connector 81"/>
                          <wps:cNvCnPr/>
                          <wps:spPr>
                            <a:xfrm>
                              <a:off x="-1305750" y="2791908"/>
                              <a:ext cx="612000" cy="1905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prstDash val="sys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" name="Text Box 3"/>
                          <wps:cNvSpPr txBox="1"/>
                          <wps:spPr>
                            <a:xfrm>
                              <a:off x="-4136112" y="2566656"/>
                              <a:ext cx="1954924" cy="4256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87BF5" w:rsidRPr="006B1780" w:rsidRDefault="00C87BF5" w:rsidP="00C87BF5">
                                <w:pPr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</w:pPr>
                                <w:r w:rsidRPr="006B1780"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  <w:t>Improvement in score from baseline to 12-months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 Box 4"/>
                          <wps:cNvSpPr txBox="1"/>
                          <wps:spPr>
                            <a:xfrm>
                              <a:off x="-701761" y="2577190"/>
                              <a:ext cx="1954924" cy="42566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C87BF5" w:rsidRPr="006B1780" w:rsidRDefault="00C87BF5" w:rsidP="00C87BF5">
                                <w:pPr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</w:pPr>
                                <w:r w:rsidRPr="006B1780">
                                  <w:rPr>
                                    <w:rFonts w:ascii="Times New Roman" w:hAnsi="Times New Roman" w:cs="Times New Roman"/>
                                    <w:sz w:val="21"/>
                                    <w:lang w:val="en-CA"/>
                                  </w:rPr>
                                  <w:t>Deterioration in score from baseline to 12-months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2" name="Text Box 12"/>
                        <wps:cNvSpPr txBox="1"/>
                        <wps:spPr>
                          <a:xfrm>
                            <a:off x="-1" y="4752184"/>
                            <a:ext cx="8389088" cy="1360967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C87BF5" w:rsidRPr="006B1780" w:rsidRDefault="00C87BF5" w:rsidP="00C87BF5">
                              <w:pPr>
                                <w:spacing w:line="480" w:lineRule="auto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Supplementary Figure 1</w:t>
                              </w:r>
                              <w:r w:rsidRPr="00E71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. Individual changes in KOOS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symptoms</w:t>
                              </w:r>
                              <w:r w:rsidR="00B8461E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E7198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subscale score.</w:t>
                              </w:r>
                              <w:r w:rsidRPr="00E7198D">
                                <w:rPr>
                                  <w:rFonts w:ascii="Times New Roman" w:hAnsi="Times New Roman" w:cs="Times New Roman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6B1780">
                                <w:rPr>
                                  <w:rFonts w:ascii="Times New Roman" w:hAnsi="Times New Roman" w:cs="Times New Roman"/>
                                  <w:lang w:val="en-CA"/>
                                </w:rPr>
                                <w:t>Twelve participants reported scores that improved from baseline to 12-month follow-up with eight of these participants exceeding clinically important improvements. Eight participants reported scores that deteriorated from baseline to 12-month follow-up with three of these participants exceeding clinically important</w:t>
                              </w:r>
                              <w:bookmarkStart w:id="0" w:name="_GoBack"/>
                              <w:r w:rsidRPr="006B1780">
                                <w:rPr>
                                  <w:rFonts w:ascii="Times New Roman" w:hAnsi="Times New Roman" w:cs="Times New Roman"/>
                                  <w:lang w:val="en-CA"/>
                                </w:rPr>
                                <w:t xml:space="preserve"> deteriorations.</w:t>
                              </w:r>
                            </w:p>
                            <w:bookmarkEnd w:id="0"/>
                            <w:p w:rsidR="00C87BF5" w:rsidRPr="00E7198D" w:rsidRDefault="00C87BF5" w:rsidP="00C87BF5">
                              <w:pPr>
                                <w:spacing w:line="480" w:lineRule="auto"/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E71685" id="Group 14" o:spid="_x0000_s1027" style="position:absolute;margin-left:-5.85pt;margin-top:12.55pt;width:660.55pt;height:481.35pt;z-index:251659264;mso-width-relative:margin;mso-height-relative:margin" coordorigin="" coordsize="83890,61131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15" o:spid="_x0000_s1028" type="#_x0000_t75" style="position:absolute;width:82676;height:41402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">
                  <v:imagedata r:id="rId5" o:title=""/>
                  <o:lock v:ext="edit" aspectratio="f"/>
                </v:shape>
                <v:group id="Group 13" o:spid="_x0000_s1029" style="position:absolute;left:11078;top:41395;width:59953;height:4361" coordorigin="-47421,25666" coordsize="59953,43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DHfiyAAAAOA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">
                  <v:line id="Straight Connector 6" o:spid="_x0000_s1030" style="position:absolute;visibility:visible;mso-wrap-style:square" from="-47421,27920" to="-41301,279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" strokecolor="black [3213]" strokeweight="2pt">
                    <v:stroke joinstyle="miter"/>
                  </v:line>
                  <v:line id="Straight Connector 81" o:spid="_x0000_s1031" style="position:absolute;visibility:visible;mso-wrap-style:square" from="-13057,27919" to="-6937,2793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" strokecolor="black [3213]" strokeweight="2pt">
                    <v:stroke dashstyle="3 1" joinstyle="miter"/>
                  </v:line>
                  <v:shape id="Text Box 3" o:spid="_x0000_s1032" type="#_x0000_t202" style="position:absolute;left:-41361;top:25666;width:19550;height:4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" fillcolor="white [3201]" stroked="f" strokeweight=".5pt">
                    <v:textbox>
                      <w:txbxContent>
                        <w:p w:rsidR="00C87BF5" w:rsidRPr="006B1780" w:rsidRDefault="00C87BF5" w:rsidP="00C87BF5">
                          <w:pPr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</w:pPr>
                          <w:r w:rsidRPr="006B1780"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  <w:t>Improvement in score from baseline to 12-months</w:t>
                          </w:r>
                        </w:p>
                      </w:txbxContent>
                    </v:textbox>
                  </v:shape>
                  <v:shape id="Text Box 4" o:spid="_x0000_s1033" type="#_x0000_t202" style="position:absolute;left:-7017;top:25771;width:19548;height:4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" fillcolor="white [3201]" stroked="f" strokeweight=".5pt">
                    <v:textbox>
                      <w:txbxContent>
                        <w:p w:rsidR="00C87BF5" w:rsidRPr="006B1780" w:rsidRDefault="00C87BF5" w:rsidP="00C87BF5">
                          <w:pPr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</w:pPr>
                          <w:r w:rsidRPr="006B1780">
                            <w:rPr>
                              <w:rFonts w:ascii="Times New Roman" w:hAnsi="Times New Roman" w:cs="Times New Roman"/>
                              <w:sz w:val="21"/>
                              <w:lang w:val="en-CA"/>
                            </w:rPr>
                            <w:t>Deterioration in score from baseline to 12-months</w:t>
                          </w:r>
                        </w:p>
                      </w:txbxContent>
                    </v:textbox>
                  </v:shape>
                </v:group>
                <v:shape id="Text Box 12" o:spid="_x0000_s1034" type="#_x0000_t202" style="position:absolute;top:47521;width:83890;height:136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" fillcolor="white [3201]" stroked="f" strokeweight=".5pt">
                  <v:textbox>
                    <w:txbxContent>
                      <w:p w:rsidR="00C87BF5" w:rsidRPr="006B1780" w:rsidRDefault="00C87BF5" w:rsidP="00C87BF5">
                        <w:pPr>
                          <w:spacing w:line="480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Supplementary Figure 1</w:t>
                        </w:r>
                        <w:r w:rsidRPr="00E7198D"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. Individual changes in KOOS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symptoms</w:t>
                        </w:r>
                        <w:r w:rsidR="00B8461E"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E7198D">
                          <w:rPr>
                            <w:rFonts w:ascii="Times New Roman" w:hAnsi="Times New Roman" w:cs="Times New Roman"/>
                            <w:b/>
                            <w:bCs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subscale score.</w:t>
                        </w:r>
                        <w:r w:rsidRPr="00E7198D">
                          <w:rPr>
                            <w:rFonts w:ascii="Times New Roman" w:hAnsi="Times New Roman" w:cs="Times New Roman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6B1780">
                          <w:rPr>
                            <w:rFonts w:ascii="Times New Roman" w:hAnsi="Times New Roman" w:cs="Times New Roman"/>
                            <w:lang w:val="en-CA"/>
                          </w:rPr>
                          <w:t>Twelve participants reported scores that improved from baseline to 12-month follow-up with eight of these participants exceeding clinically important improvements. Eight participants reported scores that deteriorated from baseline to 12-month follow-up with three of these participants exceeding clinically important</w:t>
                        </w:r>
                        <w:bookmarkStart w:id="1" w:name="_GoBack"/>
                        <w:r w:rsidRPr="006B1780">
                          <w:rPr>
                            <w:rFonts w:ascii="Times New Roman" w:hAnsi="Times New Roman" w:cs="Times New Roman"/>
                            <w:lang w:val="en-CA"/>
                          </w:rPr>
                          <w:t xml:space="preserve"> deteriorations.</w:t>
                        </w:r>
                      </w:p>
                      <w:bookmarkEnd w:id="1"/>
                      <w:p w:rsidR="00C87BF5" w:rsidRPr="00E7198D" w:rsidRDefault="00C87BF5" w:rsidP="00C87BF5">
                        <w:pPr>
                          <w:spacing w:line="480" w:lineRule="auto"/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sectPr w:rsidR="00380CAC" w:rsidSect="00C87BF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BF5"/>
    <w:rsid w:val="00004261"/>
    <w:rsid w:val="0000480C"/>
    <w:rsid w:val="00005894"/>
    <w:rsid w:val="000060FA"/>
    <w:rsid w:val="000121B1"/>
    <w:rsid w:val="000213AA"/>
    <w:rsid w:val="0002664D"/>
    <w:rsid w:val="00035C2F"/>
    <w:rsid w:val="00035C4A"/>
    <w:rsid w:val="0003612D"/>
    <w:rsid w:val="00041687"/>
    <w:rsid w:val="00041B35"/>
    <w:rsid w:val="000451F7"/>
    <w:rsid w:val="0004686D"/>
    <w:rsid w:val="00052082"/>
    <w:rsid w:val="00055E6C"/>
    <w:rsid w:val="00060DA1"/>
    <w:rsid w:val="00066EDD"/>
    <w:rsid w:val="000734AB"/>
    <w:rsid w:val="00073DF0"/>
    <w:rsid w:val="000741F3"/>
    <w:rsid w:val="00074787"/>
    <w:rsid w:val="000767FD"/>
    <w:rsid w:val="000830E5"/>
    <w:rsid w:val="00083744"/>
    <w:rsid w:val="00085A54"/>
    <w:rsid w:val="00085E3A"/>
    <w:rsid w:val="0008722E"/>
    <w:rsid w:val="00092BD0"/>
    <w:rsid w:val="00094947"/>
    <w:rsid w:val="0009676B"/>
    <w:rsid w:val="000A062D"/>
    <w:rsid w:val="000A77AB"/>
    <w:rsid w:val="000A7B2E"/>
    <w:rsid w:val="000B3BEC"/>
    <w:rsid w:val="000B74B1"/>
    <w:rsid w:val="000D093E"/>
    <w:rsid w:val="000D2201"/>
    <w:rsid w:val="000D424F"/>
    <w:rsid w:val="000E319F"/>
    <w:rsid w:val="000F4DBD"/>
    <w:rsid w:val="000F6691"/>
    <w:rsid w:val="000F74A4"/>
    <w:rsid w:val="000F7CE6"/>
    <w:rsid w:val="0010031A"/>
    <w:rsid w:val="00101FD5"/>
    <w:rsid w:val="001028EE"/>
    <w:rsid w:val="001068C3"/>
    <w:rsid w:val="00110FB6"/>
    <w:rsid w:val="00111266"/>
    <w:rsid w:val="001126A6"/>
    <w:rsid w:val="00114A5C"/>
    <w:rsid w:val="0013050F"/>
    <w:rsid w:val="00131943"/>
    <w:rsid w:val="00131A95"/>
    <w:rsid w:val="0013271B"/>
    <w:rsid w:val="0013368C"/>
    <w:rsid w:val="001428E8"/>
    <w:rsid w:val="0014450F"/>
    <w:rsid w:val="001467DE"/>
    <w:rsid w:val="00146BFA"/>
    <w:rsid w:val="00150693"/>
    <w:rsid w:val="001518A3"/>
    <w:rsid w:val="00163E67"/>
    <w:rsid w:val="00171640"/>
    <w:rsid w:val="00174FFC"/>
    <w:rsid w:val="00176441"/>
    <w:rsid w:val="00184869"/>
    <w:rsid w:val="00190CEA"/>
    <w:rsid w:val="00192DCD"/>
    <w:rsid w:val="00196897"/>
    <w:rsid w:val="001A2F2F"/>
    <w:rsid w:val="001A31FD"/>
    <w:rsid w:val="001A385E"/>
    <w:rsid w:val="001B5018"/>
    <w:rsid w:val="001B75EB"/>
    <w:rsid w:val="001C12BB"/>
    <w:rsid w:val="001C1473"/>
    <w:rsid w:val="001C17E4"/>
    <w:rsid w:val="001C26A3"/>
    <w:rsid w:val="001D19EC"/>
    <w:rsid w:val="001E11A9"/>
    <w:rsid w:val="001F0F6D"/>
    <w:rsid w:val="001F3296"/>
    <w:rsid w:val="001F50DB"/>
    <w:rsid w:val="001F5629"/>
    <w:rsid w:val="001F64AD"/>
    <w:rsid w:val="001F6DAD"/>
    <w:rsid w:val="001F7F5C"/>
    <w:rsid w:val="00202462"/>
    <w:rsid w:val="00203C16"/>
    <w:rsid w:val="002066F9"/>
    <w:rsid w:val="0021273D"/>
    <w:rsid w:val="00215A41"/>
    <w:rsid w:val="00216D8D"/>
    <w:rsid w:val="0024513C"/>
    <w:rsid w:val="00246BE7"/>
    <w:rsid w:val="00250883"/>
    <w:rsid w:val="00251EDB"/>
    <w:rsid w:val="00253247"/>
    <w:rsid w:val="00253E91"/>
    <w:rsid w:val="00262FF2"/>
    <w:rsid w:val="00266396"/>
    <w:rsid w:val="00266BF8"/>
    <w:rsid w:val="00272037"/>
    <w:rsid w:val="0028445F"/>
    <w:rsid w:val="00284D84"/>
    <w:rsid w:val="00286813"/>
    <w:rsid w:val="00286BA1"/>
    <w:rsid w:val="00291D03"/>
    <w:rsid w:val="0029676C"/>
    <w:rsid w:val="002A1E56"/>
    <w:rsid w:val="002A51C4"/>
    <w:rsid w:val="002B3686"/>
    <w:rsid w:val="002C1F63"/>
    <w:rsid w:val="002C354C"/>
    <w:rsid w:val="002D0206"/>
    <w:rsid w:val="002D390F"/>
    <w:rsid w:val="002D48A1"/>
    <w:rsid w:val="002D7558"/>
    <w:rsid w:val="002F53AE"/>
    <w:rsid w:val="002F6486"/>
    <w:rsid w:val="0030689C"/>
    <w:rsid w:val="00313B2B"/>
    <w:rsid w:val="00317977"/>
    <w:rsid w:val="00321FF8"/>
    <w:rsid w:val="0032334E"/>
    <w:rsid w:val="0032358A"/>
    <w:rsid w:val="00331CE1"/>
    <w:rsid w:val="00331D92"/>
    <w:rsid w:val="00334789"/>
    <w:rsid w:val="00343816"/>
    <w:rsid w:val="0034421A"/>
    <w:rsid w:val="00345D7F"/>
    <w:rsid w:val="00350CDF"/>
    <w:rsid w:val="003613A4"/>
    <w:rsid w:val="00362348"/>
    <w:rsid w:val="00373054"/>
    <w:rsid w:val="003748F7"/>
    <w:rsid w:val="0037771E"/>
    <w:rsid w:val="00381BA6"/>
    <w:rsid w:val="00381ED7"/>
    <w:rsid w:val="00381FDF"/>
    <w:rsid w:val="00385013"/>
    <w:rsid w:val="00385C12"/>
    <w:rsid w:val="00386D8F"/>
    <w:rsid w:val="00392750"/>
    <w:rsid w:val="00393E56"/>
    <w:rsid w:val="00393EA0"/>
    <w:rsid w:val="00394843"/>
    <w:rsid w:val="003954A6"/>
    <w:rsid w:val="00397AD6"/>
    <w:rsid w:val="003A0A58"/>
    <w:rsid w:val="003A5F8A"/>
    <w:rsid w:val="003B376C"/>
    <w:rsid w:val="003C29D5"/>
    <w:rsid w:val="003C6B5B"/>
    <w:rsid w:val="003C6E97"/>
    <w:rsid w:val="003C7245"/>
    <w:rsid w:val="003D1458"/>
    <w:rsid w:val="003D5E7C"/>
    <w:rsid w:val="003E2458"/>
    <w:rsid w:val="003E3586"/>
    <w:rsid w:val="003E54F3"/>
    <w:rsid w:val="003E7FAF"/>
    <w:rsid w:val="003F1B23"/>
    <w:rsid w:val="003F2117"/>
    <w:rsid w:val="003F5430"/>
    <w:rsid w:val="003F7876"/>
    <w:rsid w:val="004013F2"/>
    <w:rsid w:val="00401CA0"/>
    <w:rsid w:val="004021C2"/>
    <w:rsid w:val="00415A35"/>
    <w:rsid w:val="00415AD0"/>
    <w:rsid w:val="00415BD3"/>
    <w:rsid w:val="00423044"/>
    <w:rsid w:val="00425044"/>
    <w:rsid w:val="004254DC"/>
    <w:rsid w:val="004301D3"/>
    <w:rsid w:val="004401A5"/>
    <w:rsid w:val="00444B35"/>
    <w:rsid w:val="004472B3"/>
    <w:rsid w:val="00455600"/>
    <w:rsid w:val="004629FA"/>
    <w:rsid w:val="00465768"/>
    <w:rsid w:val="00467DCF"/>
    <w:rsid w:val="00471DA2"/>
    <w:rsid w:val="0047517A"/>
    <w:rsid w:val="0048044F"/>
    <w:rsid w:val="00480589"/>
    <w:rsid w:val="00481D93"/>
    <w:rsid w:val="004835EB"/>
    <w:rsid w:val="00485265"/>
    <w:rsid w:val="00485BD5"/>
    <w:rsid w:val="0049477A"/>
    <w:rsid w:val="00497B94"/>
    <w:rsid w:val="004A07C4"/>
    <w:rsid w:val="004A7A66"/>
    <w:rsid w:val="004B136C"/>
    <w:rsid w:val="004B1D89"/>
    <w:rsid w:val="004B237D"/>
    <w:rsid w:val="004B2D99"/>
    <w:rsid w:val="004B50A2"/>
    <w:rsid w:val="004B7E34"/>
    <w:rsid w:val="004C20ED"/>
    <w:rsid w:val="004C2D4F"/>
    <w:rsid w:val="004C6E9E"/>
    <w:rsid w:val="004D1602"/>
    <w:rsid w:val="004E25F1"/>
    <w:rsid w:val="004E3085"/>
    <w:rsid w:val="004E4BCD"/>
    <w:rsid w:val="004E5B44"/>
    <w:rsid w:val="004E6A81"/>
    <w:rsid w:val="004E7A5D"/>
    <w:rsid w:val="004F1714"/>
    <w:rsid w:val="005028A2"/>
    <w:rsid w:val="00504BF3"/>
    <w:rsid w:val="00506CAA"/>
    <w:rsid w:val="005121EC"/>
    <w:rsid w:val="00513D3F"/>
    <w:rsid w:val="00533732"/>
    <w:rsid w:val="0053501F"/>
    <w:rsid w:val="00535309"/>
    <w:rsid w:val="00535529"/>
    <w:rsid w:val="00540DFD"/>
    <w:rsid w:val="00547457"/>
    <w:rsid w:val="00552907"/>
    <w:rsid w:val="005577F7"/>
    <w:rsid w:val="00563B94"/>
    <w:rsid w:val="005641BE"/>
    <w:rsid w:val="00565BA8"/>
    <w:rsid w:val="00565F4E"/>
    <w:rsid w:val="005710CB"/>
    <w:rsid w:val="00571F85"/>
    <w:rsid w:val="00572135"/>
    <w:rsid w:val="00573510"/>
    <w:rsid w:val="00574FB8"/>
    <w:rsid w:val="005769FE"/>
    <w:rsid w:val="005775B7"/>
    <w:rsid w:val="00577C25"/>
    <w:rsid w:val="00585089"/>
    <w:rsid w:val="00587BA1"/>
    <w:rsid w:val="00593324"/>
    <w:rsid w:val="00594C0C"/>
    <w:rsid w:val="005964ED"/>
    <w:rsid w:val="005A0724"/>
    <w:rsid w:val="005A25C4"/>
    <w:rsid w:val="005A26BE"/>
    <w:rsid w:val="005A2B43"/>
    <w:rsid w:val="005A4FB1"/>
    <w:rsid w:val="005B11CA"/>
    <w:rsid w:val="005B2B21"/>
    <w:rsid w:val="005B50DD"/>
    <w:rsid w:val="005C54B2"/>
    <w:rsid w:val="005C6F00"/>
    <w:rsid w:val="005E74C3"/>
    <w:rsid w:val="005F0D22"/>
    <w:rsid w:val="005F5E7D"/>
    <w:rsid w:val="005F79B8"/>
    <w:rsid w:val="00614FB4"/>
    <w:rsid w:val="00615BBE"/>
    <w:rsid w:val="00627045"/>
    <w:rsid w:val="006272F3"/>
    <w:rsid w:val="0063013C"/>
    <w:rsid w:val="00632292"/>
    <w:rsid w:val="00633CAC"/>
    <w:rsid w:val="00636F75"/>
    <w:rsid w:val="00644297"/>
    <w:rsid w:val="006504A3"/>
    <w:rsid w:val="00660D6E"/>
    <w:rsid w:val="00667BBD"/>
    <w:rsid w:val="00673044"/>
    <w:rsid w:val="006730CB"/>
    <w:rsid w:val="00674150"/>
    <w:rsid w:val="00675259"/>
    <w:rsid w:val="0068183A"/>
    <w:rsid w:val="00682865"/>
    <w:rsid w:val="006861F2"/>
    <w:rsid w:val="00686899"/>
    <w:rsid w:val="00687ABA"/>
    <w:rsid w:val="00690F26"/>
    <w:rsid w:val="00697E67"/>
    <w:rsid w:val="006A0E43"/>
    <w:rsid w:val="006A0F64"/>
    <w:rsid w:val="006A10C0"/>
    <w:rsid w:val="006A4FD8"/>
    <w:rsid w:val="006A69D9"/>
    <w:rsid w:val="006C0300"/>
    <w:rsid w:val="006C23EC"/>
    <w:rsid w:val="006C3F42"/>
    <w:rsid w:val="006C7006"/>
    <w:rsid w:val="006D0413"/>
    <w:rsid w:val="006D4CC8"/>
    <w:rsid w:val="006D6798"/>
    <w:rsid w:val="006E0968"/>
    <w:rsid w:val="006E17BC"/>
    <w:rsid w:val="006E32E3"/>
    <w:rsid w:val="006E7453"/>
    <w:rsid w:val="006E7B35"/>
    <w:rsid w:val="006F2EE7"/>
    <w:rsid w:val="0070007E"/>
    <w:rsid w:val="00704DFA"/>
    <w:rsid w:val="007055C5"/>
    <w:rsid w:val="00705ABB"/>
    <w:rsid w:val="007113AD"/>
    <w:rsid w:val="00711DF2"/>
    <w:rsid w:val="00721615"/>
    <w:rsid w:val="00722275"/>
    <w:rsid w:val="00722582"/>
    <w:rsid w:val="00726EAB"/>
    <w:rsid w:val="007306BC"/>
    <w:rsid w:val="00733D13"/>
    <w:rsid w:val="00742DD1"/>
    <w:rsid w:val="007430BA"/>
    <w:rsid w:val="00743C4A"/>
    <w:rsid w:val="0075193D"/>
    <w:rsid w:val="00751F6C"/>
    <w:rsid w:val="007533E1"/>
    <w:rsid w:val="00753F2F"/>
    <w:rsid w:val="00775BFA"/>
    <w:rsid w:val="00781C3F"/>
    <w:rsid w:val="00781FB1"/>
    <w:rsid w:val="00784358"/>
    <w:rsid w:val="00784E23"/>
    <w:rsid w:val="007A4367"/>
    <w:rsid w:val="007A4A38"/>
    <w:rsid w:val="007A5B6D"/>
    <w:rsid w:val="007B2393"/>
    <w:rsid w:val="007B5F60"/>
    <w:rsid w:val="007B613C"/>
    <w:rsid w:val="007B7531"/>
    <w:rsid w:val="007B7882"/>
    <w:rsid w:val="007C144C"/>
    <w:rsid w:val="007C6FB2"/>
    <w:rsid w:val="007D1DDE"/>
    <w:rsid w:val="007D234A"/>
    <w:rsid w:val="007D4D4F"/>
    <w:rsid w:val="007F1CA0"/>
    <w:rsid w:val="007F47E3"/>
    <w:rsid w:val="0080147A"/>
    <w:rsid w:val="00805D7F"/>
    <w:rsid w:val="00806B12"/>
    <w:rsid w:val="00810765"/>
    <w:rsid w:val="00814FCA"/>
    <w:rsid w:val="00815F8C"/>
    <w:rsid w:val="008249C4"/>
    <w:rsid w:val="008268BF"/>
    <w:rsid w:val="008341EF"/>
    <w:rsid w:val="008371A8"/>
    <w:rsid w:val="00841FAE"/>
    <w:rsid w:val="00842908"/>
    <w:rsid w:val="00845F44"/>
    <w:rsid w:val="00856F37"/>
    <w:rsid w:val="008626B4"/>
    <w:rsid w:val="00865DF3"/>
    <w:rsid w:val="008675B4"/>
    <w:rsid w:val="00870CF8"/>
    <w:rsid w:val="00874F96"/>
    <w:rsid w:val="00886972"/>
    <w:rsid w:val="00894B27"/>
    <w:rsid w:val="0089760C"/>
    <w:rsid w:val="008A056E"/>
    <w:rsid w:val="008A6E93"/>
    <w:rsid w:val="008B4FDD"/>
    <w:rsid w:val="008B648D"/>
    <w:rsid w:val="008B719A"/>
    <w:rsid w:val="008B784C"/>
    <w:rsid w:val="008C0E21"/>
    <w:rsid w:val="008D262E"/>
    <w:rsid w:val="008D3C53"/>
    <w:rsid w:val="008E32B9"/>
    <w:rsid w:val="008E7E94"/>
    <w:rsid w:val="008F05F6"/>
    <w:rsid w:val="008F1050"/>
    <w:rsid w:val="008F2C1A"/>
    <w:rsid w:val="00900B2F"/>
    <w:rsid w:val="00903C34"/>
    <w:rsid w:val="0091007F"/>
    <w:rsid w:val="00911A95"/>
    <w:rsid w:val="009166E5"/>
    <w:rsid w:val="009174B2"/>
    <w:rsid w:val="00920C30"/>
    <w:rsid w:val="009278FF"/>
    <w:rsid w:val="00932297"/>
    <w:rsid w:val="009343C6"/>
    <w:rsid w:val="00940CCE"/>
    <w:rsid w:val="00941DF2"/>
    <w:rsid w:val="00942345"/>
    <w:rsid w:val="00943CF8"/>
    <w:rsid w:val="00951DDA"/>
    <w:rsid w:val="00955866"/>
    <w:rsid w:val="00962072"/>
    <w:rsid w:val="00966916"/>
    <w:rsid w:val="009675E4"/>
    <w:rsid w:val="0097015A"/>
    <w:rsid w:val="00971088"/>
    <w:rsid w:val="009743B1"/>
    <w:rsid w:val="00975183"/>
    <w:rsid w:val="009757DB"/>
    <w:rsid w:val="00981254"/>
    <w:rsid w:val="00987195"/>
    <w:rsid w:val="00994542"/>
    <w:rsid w:val="00994676"/>
    <w:rsid w:val="009973DE"/>
    <w:rsid w:val="009A2F04"/>
    <w:rsid w:val="009A3DEE"/>
    <w:rsid w:val="009B65A9"/>
    <w:rsid w:val="009C5B1E"/>
    <w:rsid w:val="009C681D"/>
    <w:rsid w:val="009D0003"/>
    <w:rsid w:val="009D3C0A"/>
    <w:rsid w:val="009D41F2"/>
    <w:rsid w:val="009D7064"/>
    <w:rsid w:val="009E6A09"/>
    <w:rsid w:val="009E7A32"/>
    <w:rsid w:val="009F172A"/>
    <w:rsid w:val="009F2497"/>
    <w:rsid w:val="009F7B29"/>
    <w:rsid w:val="00A02A58"/>
    <w:rsid w:val="00A125CA"/>
    <w:rsid w:val="00A12679"/>
    <w:rsid w:val="00A1426D"/>
    <w:rsid w:val="00A15DEB"/>
    <w:rsid w:val="00A1657E"/>
    <w:rsid w:val="00A17EDA"/>
    <w:rsid w:val="00A20520"/>
    <w:rsid w:val="00A259AB"/>
    <w:rsid w:val="00A25FFA"/>
    <w:rsid w:val="00A27A07"/>
    <w:rsid w:val="00A31AC3"/>
    <w:rsid w:val="00A341B9"/>
    <w:rsid w:val="00A47FF8"/>
    <w:rsid w:val="00A56FE6"/>
    <w:rsid w:val="00A61D4B"/>
    <w:rsid w:val="00A6300A"/>
    <w:rsid w:val="00A65EE3"/>
    <w:rsid w:val="00A6630A"/>
    <w:rsid w:val="00A66885"/>
    <w:rsid w:val="00A67427"/>
    <w:rsid w:val="00A74555"/>
    <w:rsid w:val="00A848D2"/>
    <w:rsid w:val="00A87327"/>
    <w:rsid w:val="00AA03EC"/>
    <w:rsid w:val="00AA0782"/>
    <w:rsid w:val="00AA0C7B"/>
    <w:rsid w:val="00AA67E8"/>
    <w:rsid w:val="00AA6D36"/>
    <w:rsid w:val="00AB5D4F"/>
    <w:rsid w:val="00AB75EA"/>
    <w:rsid w:val="00AC0E65"/>
    <w:rsid w:val="00AC3896"/>
    <w:rsid w:val="00AC664C"/>
    <w:rsid w:val="00AC7AEC"/>
    <w:rsid w:val="00AD014D"/>
    <w:rsid w:val="00AD1C3A"/>
    <w:rsid w:val="00AD59AF"/>
    <w:rsid w:val="00AD5F63"/>
    <w:rsid w:val="00AE4326"/>
    <w:rsid w:val="00AF5179"/>
    <w:rsid w:val="00B02A4D"/>
    <w:rsid w:val="00B03CC8"/>
    <w:rsid w:val="00B06B46"/>
    <w:rsid w:val="00B10574"/>
    <w:rsid w:val="00B10F0C"/>
    <w:rsid w:val="00B21E44"/>
    <w:rsid w:val="00B24F71"/>
    <w:rsid w:val="00B317A4"/>
    <w:rsid w:val="00B3791E"/>
    <w:rsid w:val="00B52443"/>
    <w:rsid w:val="00B54AA4"/>
    <w:rsid w:val="00B56ADB"/>
    <w:rsid w:val="00B729C7"/>
    <w:rsid w:val="00B804B1"/>
    <w:rsid w:val="00B806BF"/>
    <w:rsid w:val="00B80E83"/>
    <w:rsid w:val="00B82DA7"/>
    <w:rsid w:val="00B8422B"/>
    <w:rsid w:val="00B8461E"/>
    <w:rsid w:val="00B85DB8"/>
    <w:rsid w:val="00B87405"/>
    <w:rsid w:val="00B90402"/>
    <w:rsid w:val="00BA029D"/>
    <w:rsid w:val="00BA2C67"/>
    <w:rsid w:val="00BA4BAA"/>
    <w:rsid w:val="00BB3FA3"/>
    <w:rsid w:val="00BB6D79"/>
    <w:rsid w:val="00BB7482"/>
    <w:rsid w:val="00BB78FB"/>
    <w:rsid w:val="00BC23D9"/>
    <w:rsid w:val="00BC589B"/>
    <w:rsid w:val="00BD0DF6"/>
    <w:rsid w:val="00BD4BE4"/>
    <w:rsid w:val="00BD7D1F"/>
    <w:rsid w:val="00BE17EA"/>
    <w:rsid w:val="00BE2DF2"/>
    <w:rsid w:val="00BE3821"/>
    <w:rsid w:val="00BE3DA4"/>
    <w:rsid w:val="00BE4AB9"/>
    <w:rsid w:val="00BE773F"/>
    <w:rsid w:val="00BF127C"/>
    <w:rsid w:val="00BF2091"/>
    <w:rsid w:val="00BF3755"/>
    <w:rsid w:val="00BF3998"/>
    <w:rsid w:val="00BF3D80"/>
    <w:rsid w:val="00BF59BA"/>
    <w:rsid w:val="00C04056"/>
    <w:rsid w:val="00C20280"/>
    <w:rsid w:val="00C27E5E"/>
    <w:rsid w:val="00C373C8"/>
    <w:rsid w:val="00C404F9"/>
    <w:rsid w:val="00C50CF2"/>
    <w:rsid w:val="00C542C4"/>
    <w:rsid w:val="00C56FA0"/>
    <w:rsid w:val="00C63EB8"/>
    <w:rsid w:val="00C65F7E"/>
    <w:rsid w:val="00C818E5"/>
    <w:rsid w:val="00C82762"/>
    <w:rsid w:val="00C87BF5"/>
    <w:rsid w:val="00C93735"/>
    <w:rsid w:val="00C96B0F"/>
    <w:rsid w:val="00C96C35"/>
    <w:rsid w:val="00CA0EC1"/>
    <w:rsid w:val="00CA2360"/>
    <w:rsid w:val="00CA520A"/>
    <w:rsid w:val="00CA5555"/>
    <w:rsid w:val="00CB35B1"/>
    <w:rsid w:val="00CB538A"/>
    <w:rsid w:val="00CB7345"/>
    <w:rsid w:val="00CC21EA"/>
    <w:rsid w:val="00CD1BD2"/>
    <w:rsid w:val="00CD5B78"/>
    <w:rsid w:val="00CD6F68"/>
    <w:rsid w:val="00CE480A"/>
    <w:rsid w:val="00CE50F9"/>
    <w:rsid w:val="00D1319F"/>
    <w:rsid w:val="00D2101A"/>
    <w:rsid w:val="00D21DD5"/>
    <w:rsid w:val="00D24BD3"/>
    <w:rsid w:val="00D26B4F"/>
    <w:rsid w:val="00D405F6"/>
    <w:rsid w:val="00D41E62"/>
    <w:rsid w:val="00D43CE7"/>
    <w:rsid w:val="00D51321"/>
    <w:rsid w:val="00D54958"/>
    <w:rsid w:val="00D74844"/>
    <w:rsid w:val="00D75082"/>
    <w:rsid w:val="00D77216"/>
    <w:rsid w:val="00D7742C"/>
    <w:rsid w:val="00D7756E"/>
    <w:rsid w:val="00D808E2"/>
    <w:rsid w:val="00D905A2"/>
    <w:rsid w:val="00D92184"/>
    <w:rsid w:val="00D92D3B"/>
    <w:rsid w:val="00D9691A"/>
    <w:rsid w:val="00DA0796"/>
    <w:rsid w:val="00DA1213"/>
    <w:rsid w:val="00DA354C"/>
    <w:rsid w:val="00DA3A3D"/>
    <w:rsid w:val="00DA3BD6"/>
    <w:rsid w:val="00DA3FCD"/>
    <w:rsid w:val="00DA55CA"/>
    <w:rsid w:val="00DA735A"/>
    <w:rsid w:val="00DB12C6"/>
    <w:rsid w:val="00DB5EA8"/>
    <w:rsid w:val="00DC1352"/>
    <w:rsid w:val="00DC1F39"/>
    <w:rsid w:val="00DC1F56"/>
    <w:rsid w:val="00DC29E0"/>
    <w:rsid w:val="00DC5E80"/>
    <w:rsid w:val="00DC6F0E"/>
    <w:rsid w:val="00DD654B"/>
    <w:rsid w:val="00DE01ED"/>
    <w:rsid w:val="00DE56C6"/>
    <w:rsid w:val="00DE57B7"/>
    <w:rsid w:val="00DE6487"/>
    <w:rsid w:val="00DF66C4"/>
    <w:rsid w:val="00E02077"/>
    <w:rsid w:val="00E0469F"/>
    <w:rsid w:val="00E0617D"/>
    <w:rsid w:val="00E0662E"/>
    <w:rsid w:val="00E14B34"/>
    <w:rsid w:val="00E16F91"/>
    <w:rsid w:val="00E20DAA"/>
    <w:rsid w:val="00E21C33"/>
    <w:rsid w:val="00E2350E"/>
    <w:rsid w:val="00E24892"/>
    <w:rsid w:val="00E256C8"/>
    <w:rsid w:val="00E3056E"/>
    <w:rsid w:val="00E31DCA"/>
    <w:rsid w:val="00E32E4B"/>
    <w:rsid w:val="00E33B15"/>
    <w:rsid w:val="00E44953"/>
    <w:rsid w:val="00E50DA0"/>
    <w:rsid w:val="00E537A9"/>
    <w:rsid w:val="00E541A3"/>
    <w:rsid w:val="00E6188D"/>
    <w:rsid w:val="00E7179D"/>
    <w:rsid w:val="00E75E2B"/>
    <w:rsid w:val="00E80988"/>
    <w:rsid w:val="00E905ED"/>
    <w:rsid w:val="00E953C6"/>
    <w:rsid w:val="00E9609F"/>
    <w:rsid w:val="00EA30F8"/>
    <w:rsid w:val="00EA55DF"/>
    <w:rsid w:val="00EA5E10"/>
    <w:rsid w:val="00EA72DB"/>
    <w:rsid w:val="00EB386A"/>
    <w:rsid w:val="00EB5B85"/>
    <w:rsid w:val="00EC0D65"/>
    <w:rsid w:val="00EC0FB5"/>
    <w:rsid w:val="00EC4EC3"/>
    <w:rsid w:val="00ED137F"/>
    <w:rsid w:val="00ED2F30"/>
    <w:rsid w:val="00ED402E"/>
    <w:rsid w:val="00EE1546"/>
    <w:rsid w:val="00EE20AB"/>
    <w:rsid w:val="00EE52F5"/>
    <w:rsid w:val="00EE53CC"/>
    <w:rsid w:val="00EE6567"/>
    <w:rsid w:val="00EF3B19"/>
    <w:rsid w:val="00EF4B4D"/>
    <w:rsid w:val="00F0316D"/>
    <w:rsid w:val="00F050A3"/>
    <w:rsid w:val="00F0597D"/>
    <w:rsid w:val="00F06B4A"/>
    <w:rsid w:val="00F141EF"/>
    <w:rsid w:val="00F17595"/>
    <w:rsid w:val="00F215DC"/>
    <w:rsid w:val="00F23171"/>
    <w:rsid w:val="00F236DC"/>
    <w:rsid w:val="00F26620"/>
    <w:rsid w:val="00F30AFF"/>
    <w:rsid w:val="00F31CF9"/>
    <w:rsid w:val="00F3640F"/>
    <w:rsid w:val="00F42E9D"/>
    <w:rsid w:val="00F462CA"/>
    <w:rsid w:val="00F519FC"/>
    <w:rsid w:val="00F55B6E"/>
    <w:rsid w:val="00F61A2B"/>
    <w:rsid w:val="00F63E37"/>
    <w:rsid w:val="00F70731"/>
    <w:rsid w:val="00F71898"/>
    <w:rsid w:val="00F77AE0"/>
    <w:rsid w:val="00F846C8"/>
    <w:rsid w:val="00F8581B"/>
    <w:rsid w:val="00F91691"/>
    <w:rsid w:val="00F91E01"/>
    <w:rsid w:val="00F92B2B"/>
    <w:rsid w:val="00F96C97"/>
    <w:rsid w:val="00F97ECC"/>
    <w:rsid w:val="00FA2DC8"/>
    <w:rsid w:val="00FA4645"/>
    <w:rsid w:val="00FA4BDE"/>
    <w:rsid w:val="00FB51EE"/>
    <w:rsid w:val="00FC16BC"/>
    <w:rsid w:val="00FC2A20"/>
    <w:rsid w:val="00FC5545"/>
    <w:rsid w:val="00FC6B19"/>
    <w:rsid w:val="00FC7FA5"/>
    <w:rsid w:val="00FD1D11"/>
    <w:rsid w:val="00FD1D88"/>
    <w:rsid w:val="00FD3AF4"/>
    <w:rsid w:val="00FE01EB"/>
    <w:rsid w:val="00FE4A43"/>
    <w:rsid w:val="00FE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82D49"/>
  <w15:chartTrackingRefBased/>
  <w15:docId w15:val="{6112F2BD-CDD0-4342-8359-039B272AD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BF5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61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61E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christinale/Desktop/NOW%20FILES/1%20IJSPT%20Manuscript%20-%20July%2026/INDIVIDUAL%20GRAPHS%20201907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 b="0" i="0" baseline="0">
                <a:solidFill>
                  <a:schemeClr val="tx1"/>
                </a:solidFill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KOOS Symptoms Score over 12-Months following ACLR</a:t>
            </a:r>
            <a:endParaRPr lang="en-US" sz="1200">
              <a:solidFill>
                <a:schemeClr val="tx1"/>
              </a:solidFill>
              <a:effectLst/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28626393488008839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0012622592644604"/>
          <c:y val="0.10211700987905734"/>
          <c:w val="0.8210682991668764"/>
          <c:h val="0.76768911709322118"/>
        </c:manualLayout>
      </c:layout>
      <c:lineChart>
        <c:grouping val="standard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Symptoms'!$B$2:$F$2</c:f>
              <c:numCache>
                <c:formatCode>General</c:formatCode>
                <c:ptCount val="5"/>
                <c:pt idx="0">
                  <c:v>89.285714285714292</c:v>
                </c:pt>
                <c:pt idx="1">
                  <c:v>35.714285714285708</c:v>
                </c:pt>
                <c:pt idx="2">
                  <c:v>82.142857142857139</c:v>
                </c:pt>
                <c:pt idx="3">
                  <c:v>67.857142857142861</c:v>
                </c:pt>
                <c:pt idx="4">
                  <c:v>71.428571428571431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990-1046-A7C9-798E019401D2}"/>
            </c:ext>
          </c:extLst>
        </c:ser>
        <c:ser>
          <c:idx val="1"/>
          <c:order val="1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Symptoms'!$B$3:$F$3</c:f>
              <c:numCache>
                <c:formatCode>General</c:formatCode>
                <c:ptCount val="5"/>
                <c:pt idx="0">
                  <c:v>67.857142857142861</c:v>
                </c:pt>
                <c:pt idx="1">
                  <c:v>75</c:v>
                </c:pt>
                <c:pt idx="2">
                  <c:v>75</c:v>
                </c:pt>
                <c:pt idx="3">
                  <c:v>78.571428571428569</c:v>
                </c:pt>
                <c:pt idx="4">
                  <c:v>82.142857142857139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990-1046-A7C9-798E019401D2}"/>
            </c:ext>
          </c:extLst>
        </c:ser>
        <c:ser>
          <c:idx val="2"/>
          <c:order val="2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Symptoms'!$B$4:$F$4</c:f>
              <c:numCache>
                <c:formatCode>General</c:formatCode>
                <c:ptCount val="5"/>
                <c:pt idx="0">
                  <c:v>67.857142857142861</c:v>
                </c:pt>
                <c:pt idx="1">
                  <c:v>60.714285714285715</c:v>
                </c:pt>
                <c:pt idx="2">
                  <c:v>50</c:v>
                </c:pt>
                <c:pt idx="3">
                  <c:v>28.571428571428569</c:v>
                </c:pt>
                <c:pt idx="4">
                  <c:v>35.714285714285708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990-1046-A7C9-798E019401D2}"/>
            </c:ext>
          </c:extLst>
        </c:ser>
        <c:ser>
          <c:idx val="3"/>
          <c:order val="3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Symptoms'!$B$5:$F$5</c:f>
              <c:numCache>
                <c:formatCode>General</c:formatCode>
                <c:ptCount val="5"/>
                <c:pt idx="0">
                  <c:v>57.142857142857146</c:v>
                </c:pt>
                <c:pt idx="1">
                  <c:v>67.857142857142861</c:v>
                </c:pt>
                <c:pt idx="2">
                  <c:v>78.571428571428569</c:v>
                </c:pt>
                <c:pt idx="3">
                  <c:v>78.571428571428569</c:v>
                </c:pt>
                <c:pt idx="4">
                  <c:v>96.428571428571431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990-1046-A7C9-798E019401D2}"/>
            </c:ext>
          </c:extLst>
        </c:ser>
        <c:ser>
          <c:idx val="4"/>
          <c:order val="4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Symptoms'!$B$6:$F$6</c:f>
              <c:numCache>
                <c:formatCode>General</c:formatCode>
                <c:ptCount val="5"/>
                <c:pt idx="0">
                  <c:v>82.142857142857139</c:v>
                </c:pt>
                <c:pt idx="1">
                  <c:v>92.857142857142861</c:v>
                </c:pt>
                <c:pt idx="2">
                  <c:v>75</c:v>
                </c:pt>
                <c:pt idx="3">
                  <c:v>78.571428571428569</c:v>
                </c:pt>
                <c:pt idx="4">
                  <c:v>78.571428571428569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4990-1046-A7C9-798E019401D2}"/>
            </c:ext>
          </c:extLst>
        </c:ser>
        <c:ser>
          <c:idx val="5"/>
          <c:order val="5"/>
          <c:spPr>
            <a:ln w="25400" cap="rnd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Symptoms'!$B$7:$F$7</c:f>
              <c:numCache>
                <c:formatCode>General</c:formatCode>
                <c:ptCount val="5"/>
                <c:pt idx="0">
                  <c:v>92.857142857142861</c:v>
                </c:pt>
                <c:pt idx="1">
                  <c:v>82.142857142857139</c:v>
                </c:pt>
                <c:pt idx="2">
                  <c:v>85.714285714285722</c:v>
                </c:pt>
                <c:pt idx="3">
                  <c:v>67.857142857142861</c:v>
                </c:pt>
                <c:pt idx="4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4990-1046-A7C9-798E019401D2}"/>
            </c:ext>
          </c:extLst>
        </c:ser>
        <c:ser>
          <c:idx val="6"/>
          <c:order val="6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Symptoms'!$B$8:$F$8</c:f>
              <c:numCache>
                <c:formatCode>General</c:formatCode>
                <c:ptCount val="5"/>
                <c:pt idx="0">
                  <c:v>100</c:v>
                </c:pt>
                <c:pt idx="1">
                  <c:v>78.571428571428569</c:v>
                </c:pt>
                <c:pt idx="4">
                  <c:v>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4990-1046-A7C9-798E019401D2}"/>
            </c:ext>
          </c:extLst>
        </c:ser>
        <c:ser>
          <c:idx val="7"/>
          <c:order val="7"/>
          <c:spPr>
            <a:ln w="25400" cap="rnd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Symptoms'!$B$9:$F$9</c:f>
              <c:numCache>
                <c:formatCode>General</c:formatCode>
                <c:ptCount val="5"/>
                <c:pt idx="0">
                  <c:v>92.857142857142861</c:v>
                </c:pt>
                <c:pt idx="1">
                  <c:v>92.857142857142861</c:v>
                </c:pt>
                <c:pt idx="2">
                  <c:v>96.428571428571431</c:v>
                </c:pt>
                <c:pt idx="3">
                  <c:v>100</c:v>
                </c:pt>
                <c:pt idx="4">
                  <c:v>96.428571428571431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4990-1046-A7C9-798E019401D2}"/>
            </c:ext>
          </c:extLst>
        </c:ser>
        <c:ser>
          <c:idx val="8"/>
          <c:order val="8"/>
          <c:spPr>
            <a:ln w="25400" cap="rnd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Symptoms'!$B$10:$F$10</c:f>
              <c:numCache>
                <c:formatCode>General</c:formatCode>
                <c:ptCount val="5"/>
                <c:pt idx="0">
                  <c:v>100</c:v>
                </c:pt>
                <c:pt idx="1">
                  <c:v>100</c:v>
                </c:pt>
                <c:pt idx="2">
                  <c:v>96.428571428571431</c:v>
                </c:pt>
                <c:pt idx="3">
                  <c:v>100</c:v>
                </c:pt>
                <c:pt idx="4">
                  <c:v>100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4990-1046-A7C9-798E019401D2}"/>
            </c:ext>
          </c:extLst>
        </c:ser>
        <c:ser>
          <c:idx val="9"/>
          <c:order val="9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Symptoms'!$B$11:$F$11</c:f>
              <c:numCache>
                <c:formatCode>General</c:formatCode>
                <c:ptCount val="5"/>
                <c:pt idx="0">
                  <c:v>53.571428571428569</c:v>
                </c:pt>
                <c:pt idx="2">
                  <c:v>96.428571428571431</c:v>
                </c:pt>
                <c:pt idx="3">
                  <c:v>71.428571428571431</c:v>
                </c:pt>
                <c:pt idx="4">
                  <c:v>96.428571428571431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4990-1046-A7C9-798E019401D2}"/>
            </c:ext>
          </c:extLst>
        </c:ser>
        <c:ser>
          <c:idx val="10"/>
          <c:order val="10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Symptoms'!$B$12:$F$12</c:f>
              <c:numCache>
                <c:formatCode>General</c:formatCode>
                <c:ptCount val="5"/>
                <c:pt idx="0">
                  <c:v>75</c:v>
                </c:pt>
                <c:pt idx="1">
                  <c:v>75</c:v>
                </c:pt>
                <c:pt idx="2">
                  <c:v>71.428571428571431</c:v>
                </c:pt>
                <c:pt idx="3">
                  <c:v>71.428571428571431</c:v>
                </c:pt>
                <c:pt idx="4">
                  <c:v>67.857142857142861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4990-1046-A7C9-798E019401D2}"/>
            </c:ext>
          </c:extLst>
        </c:ser>
        <c:ser>
          <c:idx val="11"/>
          <c:order val="11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Symptoms'!$B$13:$F$13</c:f>
              <c:numCache>
                <c:formatCode>General</c:formatCode>
                <c:ptCount val="5"/>
                <c:pt idx="0">
                  <c:v>89.285714285714292</c:v>
                </c:pt>
                <c:pt idx="2">
                  <c:v>92.857142857142861</c:v>
                </c:pt>
                <c:pt idx="3">
                  <c:v>92.857142857142861</c:v>
                </c:pt>
                <c:pt idx="4">
                  <c:v>85.714285714285722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B-4990-1046-A7C9-798E019401D2}"/>
            </c:ext>
          </c:extLst>
        </c:ser>
        <c:ser>
          <c:idx val="12"/>
          <c:order val="12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Symptoms'!$B$14:$F$14</c:f>
              <c:numCache>
                <c:formatCode>General</c:formatCode>
                <c:ptCount val="5"/>
                <c:pt idx="0">
                  <c:v>53.571428571428569</c:v>
                </c:pt>
                <c:pt idx="1">
                  <c:v>60.714285714285715</c:v>
                </c:pt>
                <c:pt idx="2">
                  <c:v>64.285714285714278</c:v>
                </c:pt>
                <c:pt idx="3">
                  <c:v>71.428571428571431</c:v>
                </c:pt>
                <c:pt idx="4">
                  <c:v>85.714285714285722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4990-1046-A7C9-798E019401D2}"/>
            </c:ext>
          </c:extLst>
        </c:ser>
        <c:ser>
          <c:idx val="13"/>
          <c:order val="13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Symptoms'!$B$15:$F$15</c:f>
              <c:numCache>
                <c:formatCode>General</c:formatCode>
                <c:ptCount val="5"/>
                <c:pt idx="0">
                  <c:v>64.285714285714278</c:v>
                </c:pt>
                <c:pt idx="1">
                  <c:v>57.142857142857146</c:v>
                </c:pt>
                <c:pt idx="2">
                  <c:v>57.142857142857146</c:v>
                </c:pt>
                <c:pt idx="3">
                  <c:v>67.857142857142861</c:v>
                </c:pt>
                <c:pt idx="4">
                  <c:v>57.142857142857146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D-4990-1046-A7C9-798E019401D2}"/>
            </c:ext>
          </c:extLst>
        </c:ser>
        <c:ser>
          <c:idx val="14"/>
          <c:order val="14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Symptoms'!$B$16:$F$16</c:f>
              <c:numCache>
                <c:formatCode>General</c:formatCode>
                <c:ptCount val="5"/>
                <c:pt idx="0">
                  <c:v>50</c:v>
                </c:pt>
                <c:pt idx="1">
                  <c:v>50</c:v>
                </c:pt>
                <c:pt idx="2">
                  <c:v>67.857142857142861</c:v>
                </c:pt>
                <c:pt idx="3">
                  <c:v>71.428571428571431</c:v>
                </c:pt>
                <c:pt idx="4">
                  <c:v>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E-4990-1046-A7C9-798E019401D2}"/>
            </c:ext>
          </c:extLst>
        </c:ser>
        <c:ser>
          <c:idx val="15"/>
          <c:order val="15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Symptoms'!$B$17:$F$17</c:f>
              <c:numCache>
                <c:formatCode>General</c:formatCode>
                <c:ptCount val="5"/>
                <c:pt idx="0">
                  <c:v>67.857142857142861</c:v>
                </c:pt>
                <c:pt idx="1">
                  <c:v>14.285714285714292</c:v>
                </c:pt>
                <c:pt idx="2">
                  <c:v>71.428571428571431</c:v>
                </c:pt>
                <c:pt idx="4">
                  <c:v>82.142857142857139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4990-1046-A7C9-798E019401D2}"/>
            </c:ext>
          </c:extLst>
        </c:ser>
        <c:ser>
          <c:idx val="16"/>
          <c:order val="16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Symptoms'!$B$18:$F$18</c:f>
              <c:numCache>
                <c:formatCode>General</c:formatCode>
                <c:ptCount val="5"/>
                <c:pt idx="0">
                  <c:v>39.285714285714292</c:v>
                </c:pt>
                <c:pt idx="1">
                  <c:v>57.142857142857146</c:v>
                </c:pt>
                <c:pt idx="2">
                  <c:v>71.428571428571431</c:v>
                </c:pt>
                <c:pt idx="3">
                  <c:v>67.857142857142861</c:v>
                </c:pt>
                <c:pt idx="4">
                  <c:v>78.571428571428569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0-4990-1046-A7C9-798E019401D2}"/>
            </c:ext>
          </c:extLst>
        </c:ser>
        <c:ser>
          <c:idx val="17"/>
          <c:order val="17"/>
          <c:spPr>
            <a:ln w="25400" cap="rnd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Symptoms'!$B$19:$F$19</c:f>
              <c:numCache>
                <c:formatCode>General</c:formatCode>
                <c:ptCount val="5"/>
                <c:pt idx="0">
                  <c:v>75</c:v>
                </c:pt>
                <c:pt idx="1">
                  <c:v>75</c:v>
                </c:pt>
                <c:pt idx="2">
                  <c:v>67.857142857142861</c:v>
                </c:pt>
                <c:pt idx="3">
                  <c:v>71.428571428571431</c:v>
                </c:pt>
                <c:pt idx="4">
                  <c:v>82.142857142857139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1-4990-1046-A7C9-798E019401D2}"/>
            </c:ext>
          </c:extLst>
        </c:ser>
        <c:ser>
          <c:idx val="18"/>
          <c:order val="18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Symptoms'!$B$20:$F$20</c:f>
              <c:numCache>
                <c:formatCode>General</c:formatCode>
                <c:ptCount val="5"/>
                <c:pt idx="0">
                  <c:v>67.857142857142861</c:v>
                </c:pt>
                <c:pt idx="1">
                  <c:v>50</c:v>
                </c:pt>
                <c:pt idx="2">
                  <c:v>78.571428571428569</c:v>
                </c:pt>
                <c:pt idx="3">
                  <c:v>64.285714285714278</c:v>
                </c:pt>
                <c:pt idx="4">
                  <c:v>78.571428571428569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2-4990-1046-A7C9-798E019401D2}"/>
            </c:ext>
          </c:extLst>
        </c:ser>
        <c:ser>
          <c:idx val="19"/>
          <c:order val="19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'KOOS Symptoms'!$B$1:$F$1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'KOOS Symptoms'!$B$21:$F$21</c:f>
              <c:numCache>
                <c:formatCode>General</c:formatCode>
                <c:ptCount val="5"/>
                <c:pt idx="0">
                  <c:v>75</c:v>
                </c:pt>
                <c:pt idx="1">
                  <c:v>57.142857142857146</c:v>
                </c:pt>
                <c:pt idx="2">
                  <c:v>64.285714285714278</c:v>
                </c:pt>
                <c:pt idx="3">
                  <c:v>64.285714285714278</c:v>
                </c:pt>
                <c:pt idx="4">
                  <c:v>71.428571428571431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3-4990-1046-A7C9-798E019401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46416960"/>
        <c:axId val="-1046413344"/>
      </c:lineChart>
      <c:catAx>
        <c:axId val="-10464169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Testing Time Point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046413344"/>
        <c:crosses val="autoZero"/>
        <c:auto val="1"/>
        <c:lblAlgn val="ctr"/>
        <c:lblOffset val="100"/>
        <c:noMultiLvlLbl val="0"/>
      </c:catAx>
      <c:valAx>
        <c:axId val="-104641334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KOOS</a:t>
                </a:r>
                <a:r>
                  <a:rPr lang="en-US" sz="105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Symptoms </a:t>
                </a: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Score (0-100)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04641696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plotVisOnly val="1"/>
    <c:dispBlanksAs val="span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Le</dc:creator>
  <cp:keywords/>
  <dc:description/>
  <cp:lastModifiedBy>Christina Le</cp:lastModifiedBy>
  <cp:revision>3</cp:revision>
  <dcterms:created xsi:type="dcterms:W3CDTF">2019-11-03T21:58:00Z</dcterms:created>
  <dcterms:modified xsi:type="dcterms:W3CDTF">2019-12-09T20:54:00Z</dcterms:modified>
</cp:coreProperties>
</file>